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1"/>
        <w:gridCol w:w="6494"/>
      </w:tblGrid>
      <w:tr w:rsidR="003C0B41" w:rsidRPr="00AA5103" w:rsidTr="00D11BE9">
        <w:trPr>
          <w:trHeight w:val="1050"/>
          <w:tblCellSpacing w:w="15" w:type="dxa"/>
          <w:jc w:val="center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Перечень документов, необходимых для рассмотрения вопросов, связанных с отчуждением жилых помещений, собственниками (сособственниками) которых являются несовершеннолетние (малолетние), а также по приобретению в собственность несовершеннолетних (малолетних)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41" w:rsidRPr="00AA5103" w:rsidRDefault="003C0B41" w:rsidP="003C0B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Заявления законных представителей несовершеннолетних (малолетних).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Заявления несовершеннолетних старше 14 лет.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 законных представителей несовершеннолетних (малолетних) и несовершеннолетних (оригинал,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рождении малолетнег</w:t>
            </w:r>
            <w:proofErr w:type="gramStart"/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D1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отношении отчуждаемого  и приобретаемого жилых помещений:</w:t>
            </w:r>
          </w:p>
          <w:p w:rsidR="003C0B41" w:rsidRPr="00AA5103" w:rsidRDefault="003C0B41" w:rsidP="003C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Правоустанавливающий документ на жилое помещение (договор приватизации, дарения, купли – продажи…), (оригинал,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(оригинал,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из технического паспорта объекта капитального строительства (БТИ), (оригинал,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из налоговой инспекции об исполнении налогоплательщиком обязанностей по уплате налогов, сборов, страховых взносов, пеней и налоговых санкций.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лицевого счета (ЖЭК,  бухгалтерия) об отсутствии задолженности по коммунальным платежам.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составе семьи (ЖЭК, паспортисты).</w:t>
            </w:r>
          </w:p>
          <w:p w:rsidR="003C0B41" w:rsidRPr="00AA5103" w:rsidRDefault="003C0B41" w:rsidP="00D11BE9">
            <w:pPr>
              <w:spacing w:after="0" w:line="240" w:lineRule="auto"/>
              <w:ind w:left="540" w:right="512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3C0B41" w:rsidRPr="00AA5103" w:rsidRDefault="003C0B41" w:rsidP="00D1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отношении приобретаемого жилого помещения в случае участия в долевом строительстве:</w:t>
            </w:r>
          </w:p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C0B41" w:rsidRPr="00AA5103" w:rsidRDefault="003C0B41" w:rsidP="003C0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долевого участия в строительстве (оригинал,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об уступке права требования (оригинал,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Квитанции (справки) об оплате (выполнении обязательств) (оригинал,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приёма – передачи жилого помещения (оригинал,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подтверждающий ввод жилого дома в эксплуатацию (оригинал,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0B41" w:rsidRPr="00AA5103" w:rsidTr="00D11BE9">
        <w:trPr>
          <w:trHeight w:val="1050"/>
          <w:tblCellSpacing w:w="15" w:type="dxa"/>
          <w:jc w:val="center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Перечень документов, необходимых для рассмотрения вопросов, связанных с отчуждением жилых помещений, в которых зарегистрированы несовершеннолетние (малолетние)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41" w:rsidRPr="00AA5103" w:rsidRDefault="003C0B41" w:rsidP="003C0B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Заявления законных представителей несовершеннолетних (малолетних).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Заявления несовершеннолетних старше 14 лет.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 законных представителей несовершеннолетних (малолетних) и несовершеннолетних (оригинал,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3C0B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рождении малолетнег</w:t>
            </w:r>
            <w:proofErr w:type="gramStart"/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оригинал, копия).</w:t>
            </w:r>
            <w:r w:rsidRPr="00AA51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0B41" w:rsidRPr="00AA5103" w:rsidRDefault="003C0B41" w:rsidP="00D1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отношении отчуждаемого жилого помещения:</w:t>
            </w:r>
          </w:p>
          <w:p w:rsidR="003C0B41" w:rsidRPr="00AA5103" w:rsidRDefault="003C0B41" w:rsidP="003C0B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Правоустанавливающий документ на жилое помещение (договор приватизации, дарения, купли – продажи…), (оригинал, копия).</w:t>
            </w:r>
          </w:p>
          <w:p w:rsidR="003C0B41" w:rsidRPr="00AA5103" w:rsidRDefault="003C0B41" w:rsidP="003C0B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(оригинал, копия).</w:t>
            </w:r>
          </w:p>
          <w:p w:rsidR="003C0B41" w:rsidRPr="00AA5103" w:rsidRDefault="003C0B41" w:rsidP="003C0B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из технического паспорта объекта капитального строительства (БТИ), (оригинал, копия).</w:t>
            </w:r>
          </w:p>
          <w:p w:rsidR="003C0B41" w:rsidRPr="00AA5103" w:rsidRDefault="003C0B41" w:rsidP="003C0B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лицевого счета (ЖКО бухгалтерия) об отсутствии задолженности по коммунальным платежам.</w:t>
            </w:r>
          </w:p>
          <w:p w:rsidR="003C0B41" w:rsidRPr="00AA5103" w:rsidRDefault="003C0B41" w:rsidP="003C0B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составе семьи (ЖКО, паспортисты).</w:t>
            </w:r>
          </w:p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0B41" w:rsidRPr="00AA5103" w:rsidRDefault="003C0B41" w:rsidP="00D11B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72F0B" w:rsidRDefault="00F72F0B"/>
    <w:sectPr w:rsidR="00F7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197"/>
    <w:multiLevelType w:val="multilevel"/>
    <w:tmpl w:val="D7B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0E36"/>
    <w:multiLevelType w:val="multilevel"/>
    <w:tmpl w:val="2A98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A35A6"/>
    <w:multiLevelType w:val="multilevel"/>
    <w:tmpl w:val="397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A4C17"/>
    <w:multiLevelType w:val="multilevel"/>
    <w:tmpl w:val="AC3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B34F2"/>
    <w:multiLevelType w:val="multilevel"/>
    <w:tmpl w:val="1666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0B41"/>
    <w:rsid w:val="003C0B41"/>
    <w:rsid w:val="00F7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Otdel_OP</dc:creator>
  <cp:lastModifiedBy>Otdel_OP</cp:lastModifiedBy>
  <cp:revision>2</cp:revision>
  <dcterms:created xsi:type="dcterms:W3CDTF">2013-02-08T11:55:00Z</dcterms:created>
  <dcterms:modified xsi:type="dcterms:W3CDTF">2013-02-08T11:55:00Z</dcterms:modified>
</cp:coreProperties>
</file>